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975" w14:textId="590A9D9B" w:rsidR="00AF53C0" w:rsidRPr="0060260A" w:rsidRDefault="0060260A" w:rsidP="0060260A">
      <w:pPr>
        <w:jc w:val="center"/>
        <w:rPr>
          <w:b/>
          <w:bCs/>
          <w:sz w:val="24"/>
          <w:szCs w:val="24"/>
        </w:rPr>
      </w:pPr>
      <w:r w:rsidRPr="0060260A">
        <w:rPr>
          <w:b/>
          <w:bCs/>
          <w:sz w:val="24"/>
          <w:szCs w:val="24"/>
        </w:rPr>
        <w:t>PAST PRESIDENTS PARLEY GUIDE</w:t>
      </w:r>
    </w:p>
    <w:p w14:paraId="074D35E1" w14:textId="21007534" w:rsidR="0060260A" w:rsidRPr="0060260A" w:rsidRDefault="0060260A" w:rsidP="0060260A">
      <w:pPr>
        <w:jc w:val="center"/>
        <w:rPr>
          <w:b/>
          <w:bCs/>
          <w:sz w:val="24"/>
          <w:szCs w:val="24"/>
        </w:rPr>
      </w:pPr>
      <w:r w:rsidRPr="0060260A">
        <w:rPr>
          <w:b/>
          <w:bCs/>
          <w:sz w:val="24"/>
          <w:szCs w:val="24"/>
        </w:rPr>
        <w:t>2022-2023</w:t>
      </w:r>
    </w:p>
    <w:p w14:paraId="299D030A" w14:textId="078A647D" w:rsidR="0060260A" w:rsidRDefault="0060260A" w:rsidP="0060260A">
      <w:pPr>
        <w:jc w:val="center"/>
        <w:rPr>
          <w:sz w:val="24"/>
          <w:szCs w:val="24"/>
        </w:rPr>
      </w:pPr>
    </w:p>
    <w:p w14:paraId="633DB852" w14:textId="0B1647CF" w:rsidR="0060260A" w:rsidRDefault="0060260A" w:rsidP="0060260A">
      <w:pPr>
        <w:spacing w:after="0"/>
        <w:rPr>
          <w:sz w:val="24"/>
          <w:szCs w:val="24"/>
        </w:rPr>
      </w:pPr>
      <w:r w:rsidRPr="0060260A">
        <w:rPr>
          <w:b/>
          <w:bCs/>
          <w:sz w:val="24"/>
          <w:szCs w:val="24"/>
        </w:rPr>
        <w:t>Past Presidents Parley Committee</w:t>
      </w:r>
      <w:r>
        <w:rPr>
          <w:sz w:val="24"/>
          <w:szCs w:val="24"/>
        </w:rPr>
        <w:t>:</w:t>
      </w:r>
    </w:p>
    <w:p w14:paraId="70CD78E2" w14:textId="15A36825" w:rsidR="0060260A" w:rsidRDefault="0060260A" w:rsidP="0060260A">
      <w:pPr>
        <w:spacing w:after="0"/>
        <w:rPr>
          <w:sz w:val="24"/>
          <w:szCs w:val="24"/>
        </w:rPr>
      </w:pPr>
    </w:p>
    <w:p w14:paraId="38DF189A" w14:textId="1A8A0F5D" w:rsidR="0060260A" w:rsidRDefault="0060260A" w:rsidP="0060260A">
      <w:pPr>
        <w:spacing w:after="0"/>
        <w:rPr>
          <w:sz w:val="24"/>
          <w:szCs w:val="24"/>
        </w:rPr>
      </w:pPr>
      <w:r>
        <w:rPr>
          <w:sz w:val="24"/>
          <w:szCs w:val="24"/>
        </w:rPr>
        <w:t>Chairman:</w:t>
      </w:r>
      <w:r>
        <w:rPr>
          <w:sz w:val="24"/>
          <w:szCs w:val="24"/>
        </w:rPr>
        <w:tab/>
      </w:r>
      <w:r w:rsidRPr="0060260A">
        <w:rPr>
          <w:b/>
          <w:bCs/>
          <w:sz w:val="24"/>
          <w:szCs w:val="24"/>
        </w:rPr>
        <w:t>Deanna Cortright</w:t>
      </w:r>
      <w:r>
        <w:rPr>
          <w:sz w:val="24"/>
          <w:szCs w:val="24"/>
        </w:rPr>
        <w:t xml:space="preserve">  -  296 Narrows Road, Coldwater, MI  49036 </w:t>
      </w:r>
    </w:p>
    <w:p w14:paraId="3D7C29D1" w14:textId="6D5E0F53" w:rsidR="0060260A" w:rsidRDefault="0060260A" w:rsidP="0060260A">
      <w:pPr>
        <w:spacing w:after="0"/>
        <w:rPr>
          <w:sz w:val="24"/>
          <w:szCs w:val="24"/>
        </w:rPr>
      </w:pPr>
      <w:r>
        <w:rPr>
          <w:sz w:val="24"/>
          <w:szCs w:val="24"/>
        </w:rPr>
        <w:tab/>
      </w:r>
      <w:r>
        <w:rPr>
          <w:sz w:val="24"/>
          <w:szCs w:val="24"/>
        </w:rPr>
        <w:tab/>
        <w:t xml:space="preserve">517-617-4198   </w:t>
      </w:r>
      <w:hyperlink r:id="rId4" w:history="1">
        <w:r w:rsidRPr="00AC1C05">
          <w:rPr>
            <w:rStyle w:val="Hyperlink"/>
            <w:sz w:val="24"/>
            <w:szCs w:val="24"/>
          </w:rPr>
          <w:t>dcndc4ever@yahoo.com</w:t>
        </w:r>
      </w:hyperlink>
    </w:p>
    <w:p w14:paraId="158B42B0" w14:textId="76568A55" w:rsidR="0060260A" w:rsidRDefault="0060260A" w:rsidP="0063263D">
      <w:pPr>
        <w:spacing w:after="0"/>
        <w:rPr>
          <w:sz w:val="24"/>
          <w:szCs w:val="24"/>
        </w:rPr>
      </w:pPr>
      <w:r>
        <w:rPr>
          <w:sz w:val="24"/>
          <w:szCs w:val="24"/>
        </w:rPr>
        <w:t>Committee Member:</w:t>
      </w:r>
      <w:r>
        <w:rPr>
          <w:sz w:val="24"/>
          <w:szCs w:val="24"/>
        </w:rPr>
        <w:tab/>
      </w:r>
      <w:r w:rsidR="00327AB1" w:rsidRPr="00327AB1">
        <w:rPr>
          <w:b/>
          <w:bCs/>
          <w:sz w:val="24"/>
          <w:szCs w:val="24"/>
        </w:rPr>
        <w:t>Doreen McMahon</w:t>
      </w:r>
      <w:r w:rsidR="00327AB1">
        <w:rPr>
          <w:sz w:val="24"/>
          <w:szCs w:val="24"/>
        </w:rPr>
        <w:t xml:space="preserve"> – 815 S. Hawthorn, </w:t>
      </w:r>
      <w:r w:rsidR="00C572BF">
        <w:rPr>
          <w:sz w:val="24"/>
          <w:szCs w:val="24"/>
        </w:rPr>
        <w:t>Westland, MI</w:t>
      </w:r>
      <w:r w:rsidR="00327AB1">
        <w:rPr>
          <w:sz w:val="24"/>
          <w:szCs w:val="24"/>
        </w:rPr>
        <w:t xml:space="preserve">  48186</w:t>
      </w:r>
    </w:p>
    <w:p w14:paraId="2CE1AB62" w14:textId="4040B845" w:rsidR="00327AB1" w:rsidRDefault="00327AB1" w:rsidP="0063263D">
      <w:pPr>
        <w:spacing w:after="0"/>
        <w:rPr>
          <w:sz w:val="24"/>
          <w:szCs w:val="24"/>
        </w:rPr>
      </w:pPr>
      <w:r>
        <w:rPr>
          <w:sz w:val="24"/>
          <w:szCs w:val="24"/>
        </w:rPr>
        <w:tab/>
      </w:r>
      <w:r>
        <w:rPr>
          <w:sz w:val="24"/>
          <w:szCs w:val="24"/>
        </w:rPr>
        <w:tab/>
        <w:t>734-799-1795   dor</w:t>
      </w:r>
      <w:r w:rsidR="00EA7147">
        <w:rPr>
          <w:sz w:val="24"/>
          <w:szCs w:val="24"/>
        </w:rPr>
        <w:t>e</w:t>
      </w:r>
      <w:r>
        <w:rPr>
          <w:sz w:val="24"/>
          <w:szCs w:val="24"/>
        </w:rPr>
        <w:t>yann58@yahoo.com</w:t>
      </w:r>
    </w:p>
    <w:p w14:paraId="38BBD37B" w14:textId="12AAF00A" w:rsidR="0063263D" w:rsidRDefault="0063263D" w:rsidP="0063263D">
      <w:pPr>
        <w:spacing w:after="0"/>
        <w:rPr>
          <w:sz w:val="24"/>
          <w:szCs w:val="24"/>
        </w:rPr>
      </w:pPr>
    </w:p>
    <w:p w14:paraId="42C762CF" w14:textId="76267B5C" w:rsidR="0063263D" w:rsidRDefault="0063263D" w:rsidP="0063263D">
      <w:pPr>
        <w:spacing w:after="0"/>
        <w:rPr>
          <w:sz w:val="24"/>
          <w:szCs w:val="24"/>
        </w:rPr>
      </w:pPr>
    </w:p>
    <w:p w14:paraId="49BF5C4C" w14:textId="77777777" w:rsidR="0063263D" w:rsidRDefault="0063263D" w:rsidP="0063263D">
      <w:pPr>
        <w:spacing w:after="0"/>
        <w:rPr>
          <w:sz w:val="24"/>
          <w:szCs w:val="24"/>
        </w:rPr>
      </w:pPr>
      <w:r w:rsidRPr="0063263D">
        <w:rPr>
          <w:b/>
          <w:bCs/>
          <w:sz w:val="24"/>
          <w:szCs w:val="24"/>
        </w:rPr>
        <w:t>Mission</w:t>
      </w:r>
      <w:r>
        <w:rPr>
          <w:sz w:val="24"/>
          <w:szCs w:val="24"/>
        </w:rPr>
        <w:t xml:space="preserve">: </w:t>
      </w:r>
    </w:p>
    <w:p w14:paraId="5E3C716A" w14:textId="77777777" w:rsidR="0063263D" w:rsidRDefault="0063263D" w:rsidP="0063263D">
      <w:pPr>
        <w:spacing w:after="0"/>
        <w:rPr>
          <w:sz w:val="24"/>
          <w:szCs w:val="24"/>
        </w:rPr>
      </w:pPr>
    </w:p>
    <w:p w14:paraId="3D57624C" w14:textId="0A81C223" w:rsidR="0063263D" w:rsidRDefault="0063263D" w:rsidP="0063263D">
      <w:pPr>
        <w:spacing w:after="0"/>
        <w:rPr>
          <w:sz w:val="24"/>
          <w:szCs w:val="24"/>
        </w:rPr>
      </w:pPr>
      <w:r>
        <w:rPr>
          <w:sz w:val="24"/>
          <w:szCs w:val="24"/>
        </w:rPr>
        <w:t>The Mission of the Past Presidents Parley Committee is to utilize the experience and knowledge of past Auxiliary Leaders for the training and encouragement of future Auxiliary Leaders.  Through the Past Presidents Parley Committee, the women who have served as Unit, Department and National Presidents can continue in active service to the Auxiliary to help ensure a strong leadership future for the organization.  The Past Presidents Parley also recognizes a Past President by remembering all they did during their year.</w:t>
      </w:r>
    </w:p>
    <w:p w14:paraId="164E8DF0" w14:textId="77777777" w:rsidR="00C8541A" w:rsidRDefault="00C8541A" w:rsidP="0063263D">
      <w:pPr>
        <w:spacing w:after="0"/>
        <w:rPr>
          <w:sz w:val="24"/>
          <w:szCs w:val="24"/>
        </w:rPr>
      </w:pPr>
    </w:p>
    <w:p w14:paraId="069A05B7" w14:textId="6A898386" w:rsidR="0063263D" w:rsidRPr="00037B72" w:rsidRDefault="0063263D" w:rsidP="0063263D">
      <w:pPr>
        <w:spacing w:after="0"/>
        <w:rPr>
          <w:b/>
          <w:bCs/>
          <w:sz w:val="24"/>
          <w:szCs w:val="24"/>
        </w:rPr>
      </w:pPr>
      <w:r w:rsidRPr="00037B72">
        <w:rPr>
          <w:b/>
          <w:bCs/>
          <w:sz w:val="24"/>
          <w:szCs w:val="24"/>
        </w:rPr>
        <w:t>Organizing New Parleys and Sharing Knowledge</w:t>
      </w:r>
      <w:r w:rsidRPr="00037B72">
        <w:rPr>
          <w:sz w:val="24"/>
          <w:szCs w:val="24"/>
        </w:rPr>
        <w:t>:</w:t>
      </w:r>
    </w:p>
    <w:p w14:paraId="38878ED0" w14:textId="437E80F4" w:rsidR="0063263D" w:rsidRDefault="0063263D" w:rsidP="0063263D">
      <w:pPr>
        <w:spacing w:after="0"/>
        <w:rPr>
          <w:sz w:val="24"/>
          <w:szCs w:val="24"/>
        </w:rPr>
      </w:pPr>
    </w:p>
    <w:p w14:paraId="6725DDBD" w14:textId="3359EC03" w:rsidR="0063263D" w:rsidRDefault="0063263D" w:rsidP="0063263D">
      <w:pPr>
        <w:spacing w:after="0"/>
        <w:rPr>
          <w:sz w:val="24"/>
          <w:szCs w:val="24"/>
        </w:rPr>
      </w:pPr>
      <w:r>
        <w:rPr>
          <w:sz w:val="24"/>
          <w:szCs w:val="24"/>
        </w:rPr>
        <w:t xml:space="preserve">Sometimes our most valuable resources in our great organization are often overlooked.  </w:t>
      </w:r>
      <w:r w:rsidR="00037B72">
        <w:rPr>
          <w:sz w:val="24"/>
          <w:szCs w:val="24"/>
        </w:rPr>
        <w:t xml:space="preserve">They are “Our Past Presidents”.  Through the Past Presidents Parleys they can contribute to the organization with their knowledge and opportunity to help organize new Units and District Past Presidents Parley Committees.  Encourage </w:t>
      </w:r>
      <w:r w:rsidR="003A415B">
        <w:rPr>
          <w:sz w:val="24"/>
          <w:szCs w:val="24"/>
        </w:rPr>
        <w:t>all</w:t>
      </w:r>
      <w:r w:rsidR="00037B72">
        <w:rPr>
          <w:sz w:val="24"/>
          <w:szCs w:val="24"/>
        </w:rPr>
        <w:t xml:space="preserve"> your Past Presidents to get involved.  Give them a job to do and ask them to be active as much as they can.  They are more than willing to share the knowledge and wisdom they have learned over the years.  We all need to encourage new ideas.  If we fail, we fail but we try again.  We all need to be role models who adhere to </w:t>
      </w:r>
      <w:r w:rsidR="003A415B">
        <w:rPr>
          <w:sz w:val="24"/>
          <w:szCs w:val="24"/>
        </w:rPr>
        <w:t>all</w:t>
      </w:r>
      <w:r w:rsidR="00037B72">
        <w:rPr>
          <w:sz w:val="24"/>
          <w:szCs w:val="24"/>
        </w:rPr>
        <w:t xml:space="preserve"> the important documents of our organization (Constitution &amp; Bylaws, Standing Rules, Roberts Rules of Order, Unit Handbook, Parliamentary Procedures, etc.)</w:t>
      </w:r>
    </w:p>
    <w:p w14:paraId="687571EC" w14:textId="7CA05594" w:rsidR="00037B72" w:rsidRDefault="00037B72" w:rsidP="0063263D">
      <w:pPr>
        <w:spacing w:after="0"/>
        <w:rPr>
          <w:sz w:val="24"/>
          <w:szCs w:val="24"/>
        </w:rPr>
      </w:pPr>
    </w:p>
    <w:p w14:paraId="2E001B2F" w14:textId="464CBC74" w:rsidR="00037B72" w:rsidRDefault="00037B72" w:rsidP="0063263D">
      <w:pPr>
        <w:spacing w:after="0"/>
        <w:rPr>
          <w:sz w:val="24"/>
          <w:szCs w:val="24"/>
        </w:rPr>
      </w:pPr>
      <w:r w:rsidRPr="00C8541A">
        <w:rPr>
          <w:b/>
          <w:bCs/>
          <w:sz w:val="24"/>
          <w:szCs w:val="24"/>
        </w:rPr>
        <w:t>Membership</w:t>
      </w:r>
      <w:r>
        <w:rPr>
          <w:sz w:val="24"/>
          <w:szCs w:val="24"/>
        </w:rPr>
        <w:t>:</w:t>
      </w:r>
    </w:p>
    <w:p w14:paraId="08E68031" w14:textId="0DD0874F" w:rsidR="00037B72" w:rsidRDefault="00037B72" w:rsidP="0063263D">
      <w:pPr>
        <w:spacing w:after="0"/>
        <w:rPr>
          <w:sz w:val="24"/>
          <w:szCs w:val="24"/>
        </w:rPr>
      </w:pPr>
    </w:p>
    <w:p w14:paraId="13E39B52" w14:textId="72895918" w:rsidR="00037B72" w:rsidRDefault="00037B72" w:rsidP="0063263D">
      <w:pPr>
        <w:spacing w:after="0"/>
        <w:rPr>
          <w:sz w:val="24"/>
          <w:szCs w:val="24"/>
        </w:rPr>
      </w:pPr>
      <w:r>
        <w:rPr>
          <w:sz w:val="24"/>
          <w:szCs w:val="24"/>
        </w:rPr>
        <w:t xml:space="preserve">As a Past Department </w:t>
      </w:r>
      <w:r w:rsidR="0078669A">
        <w:rPr>
          <w:sz w:val="24"/>
          <w:szCs w:val="24"/>
        </w:rPr>
        <w:t>President,</w:t>
      </w:r>
      <w:r>
        <w:rPr>
          <w:sz w:val="24"/>
          <w:szCs w:val="24"/>
        </w:rPr>
        <w:t xml:space="preserve"> we know first-hand how exciting it is to reach membership goals and see continued growth of our organization.  The honor of being a member of this great organization is </w:t>
      </w:r>
      <w:r w:rsidR="0078669A">
        <w:rPr>
          <w:sz w:val="24"/>
          <w:szCs w:val="24"/>
        </w:rPr>
        <w:t xml:space="preserve">a wonderful privilege and a great way to help others.  As Past Presidents we can offer our assistance within our Unit, Districts and Department to help our membership to grow.  </w:t>
      </w:r>
      <w:r w:rsidR="0078669A">
        <w:rPr>
          <w:sz w:val="24"/>
          <w:szCs w:val="24"/>
        </w:rPr>
        <w:lastRenderedPageBreak/>
        <w:t>Try offering a reward to any Past President that signs up a certain number of new members, or for mentoring new members, this year.  This will help membership as well as your Unit.</w:t>
      </w:r>
    </w:p>
    <w:p w14:paraId="1A2BE9A7" w14:textId="21AF6FEE" w:rsidR="0078669A" w:rsidRDefault="0078669A" w:rsidP="0063263D">
      <w:pPr>
        <w:spacing w:after="0"/>
        <w:rPr>
          <w:sz w:val="24"/>
          <w:szCs w:val="24"/>
        </w:rPr>
      </w:pPr>
    </w:p>
    <w:p w14:paraId="46B0A66D" w14:textId="779CD817" w:rsidR="0078669A" w:rsidRDefault="0078669A" w:rsidP="0063263D">
      <w:pPr>
        <w:spacing w:after="0"/>
        <w:rPr>
          <w:sz w:val="24"/>
          <w:szCs w:val="24"/>
        </w:rPr>
      </w:pPr>
      <w:r w:rsidRPr="00C8541A">
        <w:rPr>
          <w:b/>
          <w:bCs/>
          <w:sz w:val="24"/>
          <w:szCs w:val="24"/>
        </w:rPr>
        <w:t>Department Award</w:t>
      </w:r>
      <w:r>
        <w:rPr>
          <w:sz w:val="24"/>
          <w:szCs w:val="24"/>
        </w:rPr>
        <w:t>:</w:t>
      </w:r>
    </w:p>
    <w:p w14:paraId="571AD2BB" w14:textId="3B132AD2" w:rsidR="0078669A" w:rsidRDefault="0078669A" w:rsidP="0063263D">
      <w:pPr>
        <w:spacing w:after="0"/>
        <w:rPr>
          <w:sz w:val="24"/>
          <w:szCs w:val="24"/>
        </w:rPr>
      </w:pPr>
    </w:p>
    <w:p w14:paraId="695EA0CA" w14:textId="72D44936" w:rsidR="0078669A" w:rsidRDefault="0078669A" w:rsidP="0063263D">
      <w:pPr>
        <w:spacing w:after="0"/>
        <w:rPr>
          <w:sz w:val="24"/>
          <w:szCs w:val="24"/>
        </w:rPr>
      </w:pPr>
      <w:r w:rsidRPr="00C8541A">
        <w:rPr>
          <w:b/>
          <w:bCs/>
          <w:sz w:val="24"/>
          <w:szCs w:val="24"/>
        </w:rPr>
        <w:t>Trudy Anderson Memorial Citation</w:t>
      </w:r>
      <w:r>
        <w:rPr>
          <w:sz w:val="24"/>
          <w:szCs w:val="24"/>
        </w:rPr>
        <w:t>:</w:t>
      </w:r>
    </w:p>
    <w:p w14:paraId="5509A104" w14:textId="6D72EECB" w:rsidR="0078669A" w:rsidRDefault="0078669A" w:rsidP="0063263D">
      <w:pPr>
        <w:spacing w:after="0"/>
        <w:rPr>
          <w:sz w:val="24"/>
          <w:szCs w:val="24"/>
        </w:rPr>
      </w:pPr>
    </w:p>
    <w:p w14:paraId="6D3FC181" w14:textId="5F08E876" w:rsidR="0078669A" w:rsidRDefault="0078669A" w:rsidP="0063263D">
      <w:pPr>
        <w:spacing w:after="0"/>
        <w:rPr>
          <w:sz w:val="24"/>
          <w:szCs w:val="24"/>
        </w:rPr>
      </w:pPr>
      <w:r>
        <w:rPr>
          <w:sz w:val="24"/>
          <w:szCs w:val="24"/>
        </w:rPr>
        <w:t xml:space="preserve">For the most outstanding Parley report submitted in essay form (500-1000 words) to the District Chairman by March 30, 2023.  The District Chairman is to send the winning entry from the District to Department Chairman Deanna Cortright by April 15, </w:t>
      </w:r>
      <w:r w:rsidR="00C572BF">
        <w:rPr>
          <w:sz w:val="24"/>
          <w:szCs w:val="24"/>
        </w:rPr>
        <w:t>2023,</w:t>
      </w:r>
      <w:r>
        <w:rPr>
          <w:sz w:val="24"/>
          <w:szCs w:val="24"/>
        </w:rPr>
        <w:t xml:space="preserve"> with a Green Slip.</w:t>
      </w:r>
    </w:p>
    <w:p w14:paraId="3F27D4EC" w14:textId="762026E4" w:rsidR="00062CF1" w:rsidRDefault="00062CF1" w:rsidP="0063263D">
      <w:pPr>
        <w:spacing w:after="0"/>
        <w:rPr>
          <w:sz w:val="24"/>
          <w:szCs w:val="24"/>
        </w:rPr>
      </w:pPr>
    </w:p>
    <w:p w14:paraId="4A80EBC5" w14:textId="066A3E68" w:rsidR="00062CF1" w:rsidRDefault="00062CF1" w:rsidP="0063263D">
      <w:pPr>
        <w:spacing w:after="0"/>
        <w:rPr>
          <w:sz w:val="24"/>
          <w:szCs w:val="24"/>
        </w:rPr>
      </w:pPr>
      <w:r w:rsidRPr="007C4766">
        <w:rPr>
          <w:b/>
          <w:bCs/>
          <w:sz w:val="24"/>
          <w:szCs w:val="24"/>
        </w:rPr>
        <w:t>Past Presidents Parley Awards, Deadlines and Submission Requirements</w:t>
      </w:r>
      <w:r>
        <w:rPr>
          <w:sz w:val="24"/>
          <w:szCs w:val="24"/>
        </w:rPr>
        <w:t>:</w:t>
      </w:r>
    </w:p>
    <w:p w14:paraId="34E8C777" w14:textId="6138F619" w:rsidR="00062CF1" w:rsidRDefault="00062CF1" w:rsidP="0063263D">
      <w:pPr>
        <w:spacing w:after="0"/>
        <w:rPr>
          <w:sz w:val="24"/>
          <w:szCs w:val="24"/>
        </w:rPr>
      </w:pPr>
    </w:p>
    <w:p w14:paraId="6145FD10" w14:textId="343E9C60" w:rsidR="00062CF1" w:rsidRDefault="00062CF1" w:rsidP="0063263D">
      <w:pPr>
        <w:spacing w:after="0"/>
        <w:rPr>
          <w:sz w:val="24"/>
          <w:szCs w:val="24"/>
        </w:rPr>
      </w:pPr>
      <w:r>
        <w:rPr>
          <w:sz w:val="24"/>
          <w:szCs w:val="24"/>
        </w:rPr>
        <w:t xml:space="preserve">Taking the time to share a favorite story about the positive impact you or someone you know has had on our mission is worth doing?  It helps us tell the </w:t>
      </w:r>
      <w:r w:rsidR="007C4766">
        <w:rPr>
          <w:sz w:val="24"/>
          <w:szCs w:val="24"/>
        </w:rPr>
        <w:t>world</w:t>
      </w:r>
      <w:r>
        <w:rPr>
          <w:sz w:val="24"/>
          <w:szCs w:val="24"/>
        </w:rPr>
        <w:t xml:space="preserve"> who we are, what we do and why we matter.  Just three simple steps to add your part to our </w:t>
      </w:r>
      <w:r w:rsidR="007C4766">
        <w:rPr>
          <w:sz w:val="24"/>
          <w:szCs w:val="24"/>
        </w:rPr>
        <w:t>national success story:</w:t>
      </w:r>
    </w:p>
    <w:p w14:paraId="6101DD66" w14:textId="1D45F7CD" w:rsidR="007C4766" w:rsidRDefault="007C4766" w:rsidP="0063263D">
      <w:pPr>
        <w:spacing w:after="0"/>
        <w:rPr>
          <w:sz w:val="24"/>
          <w:szCs w:val="24"/>
        </w:rPr>
      </w:pPr>
      <w:r>
        <w:rPr>
          <w:sz w:val="24"/>
          <w:szCs w:val="24"/>
        </w:rPr>
        <w:t>Please follow instructions as you fill out the National Report and Awards Cover Sheet found in the awards section of the Annual Supplement to the Programs Action Plan.  Provide details/examples about the activity as outlined in the 2017-2023</w:t>
      </w:r>
      <w:r w:rsidR="00EF03B4">
        <w:rPr>
          <w:sz w:val="24"/>
          <w:szCs w:val="24"/>
        </w:rPr>
        <w:t xml:space="preserve"> Historic</w:t>
      </w:r>
      <w:r>
        <w:rPr>
          <w:sz w:val="24"/>
          <w:szCs w:val="24"/>
        </w:rPr>
        <w:t xml:space="preserve"> Program Action Plan, National Report and Awards Cover Sheet, deadlines, and committee contacts information may be found on the Leadership committee page on the national website.   www.ALAfor Veterans.org.</w:t>
      </w:r>
    </w:p>
    <w:p w14:paraId="618868B2" w14:textId="4925626F" w:rsidR="00EF03B4" w:rsidRDefault="00EF03B4" w:rsidP="0063263D">
      <w:pPr>
        <w:spacing w:after="0"/>
        <w:rPr>
          <w:sz w:val="24"/>
          <w:szCs w:val="24"/>
        </w:rPr>
      </w:pPr>
    </w:p>
    <w:p w14:paraId="3A3E1A23" w14:textId="20402B5F" w:rsidR="00EF03B4" w:rsidRDefault="00EF03B4" w:rsidP="0063263D">
      <w:pPr>
        <w:spacing w:after="0"/>
        <w:rPr>
          <w:sz w:val="24"/>
          <w:szCs w:val="24"/>
        </w:rPr>
      </w:pPr>
      <w:r w:rsidRPr="00EF03B4">
        <w:rPr>
          <w:b/>
          <w:bCs/>
          <w:sz w:val="24"/>
          <w:szCs w:val="24"/>
        </w:rPr>
        <w:t>Past Presidents Parley Reporting</w:t>
      </w:r>
      <w:r>
        <w:rPr>
          <w:sz w:val="24"/>
          <w:szCs w:val="24"/>
        </w:rPr>
        <w:t>:</w:t>
      </w:r>
    </w:p>
    <w:p w14:paraId="58CCA251" w14:textId="3D7BF037" w:rsidR="00EF03B4" w:rsidRDefault="00EF03B4" w:rsidP="0063263D">
      <w:pPr>
        <w:spacing w:after="0"/>
        <w:rPr>
          <w:sz w:val="24"/>
          <w:szCs w:val="24"/>
        </w:rPr>
      </w:pPr>
    </w:p>
    <w:p w14:paraId="56BB524F" w14:textId="19BD9F94" w:rsidR="00EF03B4" w:rsidRDefault="00EF03B4" w:rsidP="0063263D">
      <w:pPr>
        <w:spacing w:after="0"/>
        <w:rPr>
          <w:sz w:val="24"/>
          <w:szCs w:val="24"/>
        </w:rPr>
      </w:pPr>
      <w:r>
        <w:rPr>
          <w:sz w:val="24"/>
          <w:szCs w:val="24"/>
        </w:rPr>
        <w:t>An annual report is not required, however, an annual summary and a mid-year progress report are suggested as tools to gauge the direction and effectiveness of department activities.</w:t>
      </w:r>
    </w:p>
    <w:p w14:paraId="471021BA" w14:textId="50EAC851" w:rsidR="00EF03B4" w:rsidRDefault="00EF03B4" w:rsidP="0063263D">
      <w:pPr>
        <w:spacing w:after="0"/>
        <w:rPr>
          <w:sz w:val="24"/>
          <w:szCs w:val="24"/>
        </w:rPr>
      </w:pPr>
    </w:p>
    <w:p w14:paraId="5A13ACE8" w14:textId="686A00BD" w:rsidR="00EF03B4" w:rsidRDefault="00EF03B4" w:rsidP="0063263D">
      <w:pPr>
        <w:spacing w:after="0"/>
        <w:rPr>
          <w:sz w:val="24"/>
          <w:szCs w:val="24"/>
        </w:rPr>
      </w:pPr>
      <w:r>
        <w:rPr>
          <w:sz w:val="24"/>
          <w:szCs w:val="24"/>
        </w:rPr>
        <w:t>Units are asked to send a Mid-Year Report to their District Chairman by December 1, 2022. District Chairmen are asked to send a Mid-Year Report to their Department Chairman by December 15,</w:t>
      </w:r>
      <w:r w:rsidR="00B301F3">
        <w:rPr>
          <w:sz w:val="24"/>
          <w:szCs w:val="24"/>
        </w:rPr>
        <w:t xml:space="preserve"> </w:t>
      </w:r>
      <w:r>
        <w:rPr>
          <w:sz w:val="24"/>
          <w:szCs w:val="24"/>
        </w:rPr>
        <w:t>2022.</w:t>
      </w:r>
    </w:p>
    <w:p w14:paraId="45AB4659" w14:textId="56B6AF8E" w:rsidR="00B301F3" w:rsidRDefault="00B301F3" w:rsidP="0063263D">
      <w:pPr>
        <w:spacing w:after="0"/>
        <w:rPr>
          <w:sz w:val="24"/>
          <w:szCs w:val="24"/>
        </w:rPr>
      </w:pPr>
    </w:p>
    <w:p w14:paraId="3979B1A7" w14:textId="555F46D6" w:rsidR="00B301F3" w:rsidRDefault="00B301F3" w:rsidP="0063263D">
      <w:pPr>
        <w:spacing w:after="0"/>
        <w:rPr>
          <w:sz w:val="24"/>
          <w:szCs w:val="24"/>
        </w:rPr>
      </w:pPr>
      <w:r>
        <w:rPr>
          <w:sz w:val="24"/>
          <w:szCs w:val="24"/>
        </w:rPr>
        <w:t>Mid-Year reports should reflect the program work of units in their department and are intended as an opportunity to make mid-year corrections.</w:t>
      </w:r>
    </w:p>
    <w:p w14:paraId="432D5490" w14:textId="3D11E377" w:rsidR="00B301F3" w:rsidRDefault="00B301F3" w:rsidP="0063263D">
      <w:pPr>
        <w:spacing w:after="0"/>
        <w:rPr>
          <w:sz w:val="24"/>
          <w:szCs w:val="24"/>
        </w:rPr>
      </w:pPr>
    </w:p>
    <w:p w14:paraId="72502D2F" w14:textId="496263C5" w:rsidR="00B301F3" w:rsidRDefault="00B301F3" w:rsidP="0063263D">
      <w:pPr>
        <w:spacing w:after="0"/>
        <w:rPr>
          <w:sz w:val="24"/>
          <w:szCs w:val="24"/>
        </w:rPr>
      </w:pPr>
      <w:r>
        <w:rPr>
          <w:sz w:val="24"/>
          <w:szCs w:val="24"/>
        </w:rPr>
        <w:t>Year-End Reports reflect the program work of units in their department and may result in a National Award for the participants if all award requirements are met.  Members and units should follow their department’s protocol and deadlines for report submissions at the department level.</w:t>
      </w:r>
    </w:p>
    <w:p w14:paraId="27F040B2" w14:textId="46EEB006" w:rsidR="00EF03B4" w:rsidRDefault="00EF03B4" w:rsidP="0063263D">
      <w:pPr>
        <w:spacing w:after="0"/>
        <w:rPr>
          <w:sz w:val="24"/>
          <w:szCs w:val="24"/>
        </w:rPr>
      </w:pPr>
    </w:p>
    <w:p w14:paraId="4DE3BB55" w14:textId="77777777" w:rsidR="00EF03B4" w:rsidRDefault="00EF03B4" w:rsidP="0063263D">
      <w:pPr>
        <w:spacing w:after="0"/>
        <w:rPr>
          <w:sz w:val="24"/>
          <w:szCs w:val="24"/>
        </w:rPr>
      </w:pPr>
    </w:p>
    <w:p w14:paraId="6629518C" w14:textId="77777777" w:rsidR="00EF03B4" w:rsidRDefault="00EF03B4" w:rsidP="0063263D">
      <w:pPr>
        <w:spacing w:after="0"/>
        <w:rPr>
          <w:sz w:val="24"/>
          <w:szCs w:val="24"/>
        </w:rPr>
      </w:pPr>
    </w:p>
    <w:p w14:paraId="431435EE" w14:textId="7965B2F0" w:rsidR="0063263D" w:rsidRDefault="0063263D" w:rsidP="0063263D">
      <w:pPr>
        <w:spacing w:after="0"/>
        <w:rPr>
          <w:sz w:val="24"/>
          <w:szCs w:val="24"/>
        </w:rPr>
      </w:pPr>
    </w:p>
    <w:p w14:paraId="4D8EAC54" w14:textId="77777777" w:rsidR="0063263D" w:rsidRPr="0060260A" w:rsidRDefault="0063263D" w:rsidP="0063263D">
      <w:pPr>
        <w:spacing w:after="0"/>
        <w:rPr>
          <w:sz w:val="24"/>
          <w:szCs w:val="24"/>
        </w:rPr>
      </w:pPr>
    </w:p>
    <w:sectPr w:rsidR="0063263D" w:rsidRPr="00602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0A"/>
    <w:rsid w:val="00037B72"/>
    <w:rsid w:val="00062CF1"/>
    <w:rsid w:val="00327AB1"/>
    <w:rsid w:val="003A415B"/>
    <w:rsid w:val="0054605D"/>
    <w:rsid w:val="0060260A"/>
    <w:rsid w:val="0063263D"/>
    <w:rsid w:val="0078669A"/>
    <w:rsid w:val="007C4766"/>
    <w:rsid w:val="007F1F31"/>
    <w:rsid w:val="00B301F3"/>
    <w:rsid w:val="00C572BF"/>
    <w:rsid w:val="00C8541A"/>
    <w:rsid w:val="00EA7147"/>
    <w:rsid w:val="00EF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43A0"/>
  <w15:chartTrackingRefBased/>
  <w15:docId w15:val="{185672FA-AFCE-4906-9350-8AB01680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60A"/>
    <w:rPr>
      <w:color w:val="0563C1" w:themeColor="hyperlink"/>
      <w:u w:val="single"/>
    </w:rPr>
  </w:style>
  <w:style w:type="character" w:styleId="UnresolvedMention">
    <w:name w:val="Unresolved Mention"/>
    <w:basedOn w:val="DefaultParagraphFont"/>
    <w:uiPriority w:val="99"/>
    <w:semiHidden/>
    <w:unhideWhenUsed/>
    <w:rsid w:val="00602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ndc4ev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Cortright</dc:creator>
  <cp:keywords/>
  <dc:description/>
  <cp:lastModifiedBy>Deanna Cortright</cp:lastModifiedBy>
  <cp:revision>6</cp:revision>
  <cp:lastPrinted>2022-08-25T14:49:00Z</cp:lastPrinted>
  <dcterms:created xsi:type="dcterms:W3CDTF">2022-08-24T17:37:00Z</dcterms:created>
  <dcterms:modified xsi:type="dcterms:W3CDTF">2022-08-25T15:50:00Z</dcterms:modified>
</cp:coreProperties>
</file>